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03D66" w14:textId="77777777" w:rsidR="00AE34F8" w:rsidRPr="00AE34F8" w:rsidRDefault="00AE34F8" w:rsidP="00AE34F8">
      <w:pPr>
        <w:rPr>
          <w:b/>
          <w:lang w:val="de-DE"/>
        </w:rPr>
      </w:pPr>
      <w:r w:rsidRPr="00AE34F8">
        <w:rPr>
          <w:b/>
          <w:bCs/>
          <w:lang w:val="de-DE"/>
        </w:rPr>
        <w:t>Geschenke für Genießer – stilvolle Glasmomente von LEONARDO</w:t>
      </w:r>
    </w:p>
    <w:p w14:paraId="10F46B46" w14:textId="77777777" w:rsidR="0070526C" w:rsidRPr="0070526C" w:rsidRDefault="0070526C" w:rsidP="0070526C">
      <w:pPr>
        <w:rPr>
          <w:lang w:val="de-DE"/>
        </w:rPr>
      </w:pPr>
      <w:r w:rsidRPr="0070526C">
        <w:rPr>
          <w:lang w:val="de-DE"/>
        </w:rPr>
        <w:t>Weihnachten ist die Zeit, in der wir unseren Liebsten besondere Wertschätzung zeigen möchten. Wer gerne Bier, Wein oder auch mal ein Glas edlen Whisky trinkt, freut sich beispielsweise über die passenden Gläser dazu. Die hochwertigen Kollektionen von LEONARDO verbinden Design und Funktion – und sorgen so für langanhaltenden Trinkgenuss.</w:t>
      </w:r>
    </w:p>
    <w:p w14:paraId="0BC41CF2" w14:textId="1754BD00" w:rsidR="0070526C" w:rsidRPr="0070526C" w:rsidRDefault="0070526C" w:rsidP="0070526C">
      <w:pPr>
        <w:rPr>
          <w:lang w:val="de-DE"/>
        </w:rPr>
      </w:pPr>
      <w:r w:rsidRPr="0070526C">
        <w:rPr>
          <w:lang w:val="de-DE"/>
        </w:rPr>
        <w:t>Für Wein</w:t>
      </w:r>
      <w:r w:rsidRPr="00A53A6B">
        <w:rPr>
          <w:lang w:val="de-DE"/>
        </w:rPr>
        <w:t>freunde</w:t>
      </w:r>
      <w:r w:rsidRPr="0070526C">
        <w:rPr>
          <w:lang w:val="de-DE"/>
        </w:rPr>
        <w:t xml:space="preserve"> bietet die Kollektion PUCCINI eine große Auswahl an stilvoll geformten Gläsern – von Weißwein- über Rotwein- bis hin zu Champagnerschalen. Ihre klare, geometrische Form verleiht jedem Tisch eine moderne Eleganz. Besonders beliebt sind die Sets mit passendem Dekanter oder edler Goldveredelung, die den festlichen Charakter der Serie unterstreichen. Gefertigt aus robustem </w:t>
      </w:r>
      <w:proofErr w:type="spellStart"/>
      <w:r w:rsidRPr="0070526C">
        <w:rPr>
          <w:lang w:val="de-DE"/>
        </w:rPr>
        <w:t>Teqton</w:t>
      </w:r>
      <w:proofErr w:type="spellEnd"/>
      <w:r w:rsidR="00953E49">
        <w:rPr>
          <w:lang w:val="de-DE"/>
        </w:rPr>
        <w:t>®</w:t>
      </w:r>
      <w:r w:rsidRPr="0070526C">
        <w:rPr>
          <w:lang w:val="de-DE"/>
        </w:rPr>
        <w:t>-Glas überzeugen die Gläser durch hohe Brillanz und Kratzfestigkeit – ideal für stilvolle Momente im Alltag oder als elegantes Geschenk.</w:t>
      </w:r>
    </w:p>
    <w:p w14:paraId="7D973272" w14:textId="1C35F716" w:rsidR="0070526C" w:rsidRPr="0070526C" w:rsidRDefault="0070526C" w:rsidP="0070526C">
      <w:pPr>
        <w:rPr>
          <w:lang w:val="de-DE"/>
        </w:rPr>
      </w:pPr>
      <w:r w:rsidRPr="0070526C">
        <w:rPr>
          <w:lang w:val="de-DE"/>
        </w:rPr>
        <w:t>Für Whisky- und Gin-</w:t>
      </w:r>
      <w:r w:rsidRPr="00A53A6B">
        <w:rPr>
          <w:lang w:val="de-DE"/>
        </w:rPr>
        <w:t>Kenner</w:t>
      </w:r>
      <w:r w:rsidRPr="0070526C">
        <w:rPr>
          <w:lang w:val="de-DE"/>
        </w:rPr>
        <w:t xml:space="preserve"> ist die Kollektion SPIRITII die richtige Wahl. Das markante Design mit feiner Reliefstruktur verleiht den Gläsern und der passenden Karaffe eine exklusive, handwerkliche Note. Jedes Stück liegt angenehm in der Hand und betont den Charakter des Getränks – perfekt für genussvolle Abende und zum Verschenken. Die Verarbeitung und die besondere Form machen SPIRITII zu einem modernen Klassiker.</w:t>
      </w:r>
    </w:p>
    <w:p w14:paraId="6417AF09" w14:textId="2EE6967A" w:rsidR="00A53A6B" w:rsidRPr="00A53A6B" w:rsidRDefault="00A53A6B" w:rsidP="0070526C">
      <w:pPr>
        <w:rPr>
          <w:lang w:val="de-DE"/>
        </w:rPr>
      </w:pPr>
      <w:r w:rsidRPr="00A53A6B">
        <w:rPr>
          <w:lang w:val="de-DE"/>
        </w:rPr>
        <w:t>Gerade für Bierliebhaber ist die Serie TAVERNA ein</w:t>
      </w:r>
      <w:r w:rsidR="00953E49">
        <w:rPr>
          <w:lang w:val="de-DE"/>
        </w:rPr>
        <w:t>e wahre Bereicherung</w:t>
      </w:r>
      <w:r w:rsidRPr="00A53A6B">
        <w:rPr>
          <w:lang w:val="de-DE"/>
        </w:rPr>
        <w:t>. Ob Pils, Weizen oder Craftbier – die harmonisch geformten Gläser sind auf die jeweilige Biersorte abgestimmt und unterstreichen die feinen Nuancen des Geschmacks. Durch ihre ausgewogene Balance liegen sie angenehm in der Hand und verbinden Robustheit mit stilvoller Schlichtheit.</w:t>
      </w:r>
    </w:p>
    <w:p w14:paraId="77854E7C" w14:textId="6E6998CC" w:rsidR="0070526C" w:rsidRPr="0070526C" w:rsidRDefault="0070526C" w:rsidP="0070526C">
      <w:pPr>
        <w:rPr>
          <w:lang w:val="de-DE"/>
        </w:rPr>
      </w:pPr>
      <w:r w:rsidRPr="0070526C">
        <w:rPr>
          <w:lang w:val="de-DE"/>
        </w:rPr>
        <w:t>Besonderer Tipp: LEONARDO-Gläser lassen sich mit individuellen Gravuren versehen. Kleine Motive oder gute Wünsche werden dabei dezent und hochwertig aufgebracht und verwandeln jedes Glas in ein persönliches Liebhaberstück, das weit über den festlichen Anlass hinaus Freude bereitet.</w:t>
      </w:r>
    </w:p>
    <w:p w14:paraId="2D6B7D8D" w14:textId="071D378B" w:rsidR="00D12752" w:rsidRPr="00AE34F8" w:rsidRDefault="00D12752" w:rsidP="00AE34F8">
      <w:pPr>
        <w:rPr>
          <w:lang w:val="de-DE"/>
        </w:rPr>
      </w:pPr>
    </w:p>
    <w:sectPr w:rsidR="00D12752" w:rsidRPr="00AE34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752"/>
    <w:rsid w:val="000B31E1"/>
    <w:rsid w:val="000C75E1"/>
    <w:rsid w:val="001260BE"/>
    <w:rsid w:val="00254E81"/>
    <w:rsid w:val="002C3DDE"/>
    <w:rsid w:val="002C4A22"/>
    <w:rsid w:val="00406CFF"/>
    <w:rsid w:val="004531BD"/>
    <w:rsid w:val="004579C2"/>
    <w:rsid w:val="004D17E0"/>
    <w:rsid w:val="00511097"/>
    <w:rsid w:val="00520A40"/>
    <w:rsid w:val="00522BE1"/>
    <w:rsid w:val="0055768F"/>
    <w:rsid w:val="0059518F"/>
    <w:rsid w:val="00603D50"/>
    <w:rsid w:val="00610B46"/>
    <w:rsid w:val="00626051"/>
    <w:rsid w:val="00692891"/>
    <w:rsid w:val="0070526C"/>
    <w:rsid w:val="00721146"/>
    <w:rsid w:val="0072753B"/>
    <w:rsid w:val="00752015"/>
    <w:rsid w:val="00772761"/>
    <w:rsid w:val="00776A22"/>
    <w:rsid w:val="007C54C4"/>
    <w:rsid w:val="007E476B"/>
    <w:rsid w:val="00853EAB"/>
    <w:rsid w:val="008A1B2C"/>
    <w:rsid w:val="00953E49"/>
    <w:rsid w:val="00A27DFC"/>
    <w:rsid w:val="00A31497"/>
    <w:rsid w:val="00A53A6B"/>
    <w:rsid w:val="00A70722"/>
    <w:rsid w:val="00A84B41"/>
    <w:rsid w:val="00AB7101"/>
    <w:rsid w:val="00AB7C8D"/>
    <w:rsid w:val="00AE34F8"/>
    <w:rsid w:val="00AE4F4C"/>
    <w:rsid w:val="00B423C2"/>
    <w:rsid w:val="00BA5625"/>
    <w:rsid w:val="00C05CDE"/>
    <w:rsid w:val="00C07885"/>
    <w:rsid w:val="00C13C98"/>
    <w:rsid w:val="00CB6BBD"/>
    <w:rsid w:val="00CC237E"/>
    <w:rsid w:val="00D12752"/>
    <w:rsid w:val="00DB032C"/>
    <w:rsid w:val="00E141DD"/>
    <w:rsid w:val="00E5741B"/>
    <w:rsid w:val="00E75E96"/>
    <w:rsid w:val="00FF55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7097"/>
  <w15:chartTrackingRefBased/>
  <w15:docId w15:val="{DED7D84F-A335-4D95-BC36-345B8DAD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D127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127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127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127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127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127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127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127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127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2752"/>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D12752"/>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D12752"/>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D12752"/>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D12752"/>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D12752"/>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D12752"/>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D12752"/>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D12752"/>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D127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12752"/>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D127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12752"/>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D127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12752"/>
    <w:rPr>
      <w:i/>
      <w:iCs/>
      <w:color w:val="404040" w:themeColor="text1" w:themeTint="BF"/>
      <w:lang w:val="es-ES"/>
    </w:rPr>
  </w:style>
  <w:style w:type="paragraph" w:styleId="Listenabsatz">
    <w:name w:val="List Paragraph"/>
    <w:basedOn w:val="Standard"/>
    <w:uiPriority w:val="34"/>
    <w:qFormat/>
    <w:rsid w:val="00D12752"/>
    <w:pPr>
      <w:ind w:left="720"/>
      <w:contextualSpacing/>
    </w:pPr>
  </w:style>
  <w:style w:type="character" w:styleId="IntensiveHervorhebung">
    <w:name w:val="Intense Emphasis"/>
    <w:basedOn w:val="Absatz-Standardschriftart"/>
    <w:uiPriority w:val="21"/>
    <w:qFormat/>
    <w:rsid w:val="00D12752"/>
    <w:rPr>
      <w:i/>
      <w:iCs/>
      <w:color w:val="0F4761" w:themeColor="accent1" w:themeShade="BF"/>
    </w:rPr>
  </w:style>
  <w:style w:type="paragraph" w:styleId="IntensivesZitat">
    <w:name w:val="Intense Quote"/>
    <w:basedOn w:val="Standard"/>
    <w:next w:val="Standard"/>
    <w:link w:val="IntensivesZitatZchn"/>
    <w:uiPriority w:val="30"/>
    <w:qFormat/>
    <w:rsid w:val="00D127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12752"/>
    <w:rPr>
      <w:i/>
      <w:iCs/>
      <w:color w:val="0F4761" w:themeColor="accent1" w:themeShade="BF"/>
      <w:lang w:val="es-ES"/>
    </w:rPr>
  </w:style>
  <w:style w:type="character" w:styleId="IntensiverVerweis">
    <w:name w:val="Intense Reference"/>
    <w:basedOn w:val="Absatz-Standardschriftart"/>
    <w:uiPriority w:val="32"/>
    <w:qFormat/>
    <w:rsid w:val="00D12752"/>
    <w:rPr>
      <w:b/>
      <w:bCs/>
      <w:smallCaps/>
      <w:color w:val="0F4761" w:themeColor="accent1" w:themeShade="BF"/>
      <w:spacing w:val="5"/>
    </w:rPr>
  </w:style>
  <w:style w:type="paragraph" w:styleId="berarbeitung">
    <w:name w:val="Revision"/>
    <w:hidden/>
    <w:uiPriority w:val="99"/>
    <w:semiHidden/>
    <w:rsid w:val="00C07885"/>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11</cp:revision>
  <dcterms:created xsi:type="dcterms:W3CDTF">2025-10-01T11:56:00Z</dcterms:created>
  <dcterms:modified xsi:type="dcterms:W3CDTF">2025-10-09T08:54:00Z</dcterms:modified>
</cp:coreProperties>
</file>